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D9" w:rsidRPr="002F1AD9" w:rsidRDefault="002F1AD9">
      <w:pPr>
        <w:rPr>
          <w:b/>
          <w:color w:val="FF0000"/>
          <w:u w:val="single"/>
        </w:rPr>
      </w:pPr>
      <w:r w:rsidRPr="002F1AD9">
        <w:rPr>
          <w:b/>
          <w:color w:val="FF0000"/>
          <w:u w:val="single"/>
        </w:rPr>
        <w:t xml:space="preserve">Dans quels cas le port du masque est-il obligatoire ou fortement recommandé ? </w:t>
      </w:r>
    </w:p>
    <w:p w:rsidR="002F1AD9" w:rsidRDefault="002F1AD9">
      <w:r>
        <w:t xml:space="preserve">Le port du masque demeure obligatoire dans les transports publics ainsi que dans les transports scolaires pour tous les enfants âgés de plus de 6 ans. </w:t>
      </w:r>
    </w:p>
    <w:p w:rsidR="002F1AD9" w:rsidRDefault="002F1AD9">
      <w:r>
        <w:t xml:space="preserve">Conformément aux recommandations des autorités sanitaires, le port du masque en intérieur est fortement recommandé, à partir de 6 ans, pour les personnes contacts à risque durant les 7 jours après la survenue du cas confirmé ainsi que pour les cas confirmés durant les 7 jours suivant leur période d’isolement. </w:t>
      </w:r>
    </w:p>
    <w:p w:rsidR="0001741F" w:rsidRDefault="002F1AD9">
      <w:r>
        <w:t>Enfin, le port du masque peut être recommandé sur avis médical</w:t>
      </w:r>
    </w:p>
    <w:p w:rsidR="002F1AD9" w:rsidRDefault="002F1AD9"/>
    <w:p w:rsidR="002F1AD9" w:rsidRPr="002F1AD9" w:rsidRDefault="002F1AD9">
      <w:pPr>
        <w:rPr>
          <w:b/>
          <w:color w:val="FF0000"/>
          <w:u w:val="single"/>
        </w:rPr>
      </w:pPr>
      <w:r w:rsidRPr="002F1AD9">
        <w:rPr>
          <w:b/>
          <w:color w:val="FF0000"/>
          <w:u w:val="single"/>
        </w:rPr>
        <w:t>Que se passe-t-il pou</w:t>
      </w:r>
      <w:r w:rsidRPr="002F1AD9">
        <w:rPr>
          <w:b/>
          <w:color w:val="FF0000"/>
          <w:u w:val="single"/>
        </w:rPr>
        <w:t xml:space="preserve">r les élèves « cas contacts » </w:t>
      </w:r>
      <w:r w:rsidRPr="002F1AD9">
        <w:rPr>
          <w:b/>
          <w:color w:val="FF0000"/>
          <w:u w:val="single"/>
        </w:rPr>
        <w:t xml:space="preserve">dans une école ou un établissement scolaire ? </w:t>
      </w:r>
    </w:p>
    <w:p w:rsidR="002F1AD9" w:rsidRDefault="002F1AD9">
      <w:r>
        <w:t xml:space="preserve">Il appartient aux personnels et aux responsables légaux des élèves d’informer sans délai le directeur ou le responsable d’établissement des situations de cas contact. </w:t>
      </w:r>
    </w:p>
    <w:p w:rsidR="002F1AD9" w:rsidRDefault="002F1AD9">
      <w:r>
        <w:t xml:space="preserve">Conduites à tenir : </w:t>
      </w:r>
    </w:p>
    <w:p w:rsidR="002F1AD9" w:rsidRDefault="002F1AD9">
      <w:r>
        <w:t>• Depuis le 28 février 2022, seul un autotest est à réaliser 2 jours (J2) après le dernier contact avec le cas confirmé (sans isolement entre J0 et J2) ou au moment de l’information de la survenue du cas si elle intervient plus de 2 jours après le dernier contact. Conformément aux recommandations des autorités sanitaires, le port du masque en intérieur est fortement recommandé pendant 7 jours après la survenue du cas confirmé</w:t>
      </w:r>
    </w:p>
    <w:p w:rsidR="002F1AD9" w:rsidRDefault="002F1AD9"/>
    <w:p w:rsidR="002F1AD9" w:rsidRPr="002F1AD9" w:rsidRDefault="002F1AD9">
      <w:pPr>
        <w:rPr>
          <w:b/>
          <w:color w:val="FF0000"/>
          <w:u w:val="single"/>
        </w:rPr>
      </w:pPr>
      <w:bookmarkStart w:id="0" w:name="_GoBack"/>
      <w:r w:rsidRPr="002F1AD9">
        <w:rPr>
          <w:b/>
          <w:color w:val="FF0000"/>
          <w:u w:val="single"/>
        </w:rPr>
        <w:t xml:space="preserve">Que se passe-t-il lors de l’apparition d’un cas confirmé dans une école maternelle ou élémentaire ? </w:t>
      </w:r>
    </w:p>
    <w:bookmarkEnd w:id="0"/>
    <w:p w:rsidR="002F1AD9" w:rsidRDefault="002F1AD9">
      <w:r>
        <w:t xml:space="preserve">La survenue d’un cas confirmé parmi les élèves entraîne l’éviction du cas confirmé et la mise en œuvre du protocole de dépistage réactif. Les responsables légaux des autres élèves sont informés dès que possible de la situation. </w:t>
      </w:r>
    </w:p>
    <w:p w:rsidR="002F1AD9" w:rsidRDefault="002F1AD9">
      <w:r>
        <w:t>Suite à la survenue d’un cas confirmé parmi les élèves, tous les élèves de la classe sont considérés comme contacts à risque, sans distinction entre les élèves ayant ou non porté le masque. Dans la mesure du possible, les contacts à risque sont recherchés en dehors de la classe (par exemple les élèves d’une autre classe déjeunant à la même table que le cas confirmé).</w:t>
      </w:r>
    </w:p>
    <w:p w:rsidR="002F1AD9" w:rsidRDefault="002F1AD9">
      <w:r>
        <w:t>Les élèves de la classe (et ceux identifiés comme contacts à risque en dehors de la classe) poursuivent leur apprentissage en présence et réalisent un autotest 2 jours (J2) après le dernier contact avec le cas confirmé (sans isolement entre J0 et J2) ou au moment de l’information de la survenue du cas si elle intervient plus de 2 jours après le dernier contact (sauf pour les élèves ayant contracté la Covid-19 dans les deux mois précédents). Si les responsables légaux le souhaitent, la surveillance peut également se faire par un test antigénique ou, à défaut, PCR (dans ce dernier cas, le résultat devra être obtenu avant la reprise des cours). Sur présentation du courrier ou du message remis par l’école, les représentants légaux de l’élève se verront remettre gratuitement en pharmacie un autotest à réaliser à J2</w:t>
      </w:r>
      <w:r>
        <w:t>.</w:t>
      </w:r>
    </w:p>
    <w:p w:rsidR="002F1AD9" w:rsidRDefault="002F1AD9">
      <w:r>
        <w:t xml:space="preserve">Si l’autotest est positif, l’élève devient un cas confirmé. Il est demandé aux responsables légaux d’en informer le directeur ou le responsable d’établissement. L’élève devra alors respecter un isolement de 7 jours pouvant être réduit à 5 jours comme indiqué ci-dessus. </w:t>
      </w:r>
    </w:p>
    <w:p w:rsidR="002F1AD9" w:rsidRDefault="002F1AD9">
      <w:r>
        <w:t>Conformément aux recommandations des autorités sanitaires, le port du masque en intérieur est fortement recommandé, à partir du CP, pendant 7 jours après la survenue du cas confirmé, à l’école et pour les activités périscolaires)</w:t>
      </w:r>
    </w:p>
    <w:sectPr w:rsidR="002F1AD9" w:rsidSect="002F1A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D9"/>
    <w:rsid w:val="0001741F"/>
    <w:rsid w:val="002F1AD9"/>
    <w:rsid w:val="003D4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AF0D-90A7-47B7-9A84-25BA0FA5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1A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Niort Agglo</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E.MIRANDELLE</dc:creator>
  <cp:keywords/>
  <dc:description/>
  <cp:lastModifiedBy>E.MIRANDELLE</cp:lastModifiedBy>
  <cp:revision>1</cp:revision>
  <cp:lastPrinted>2022-03-11T08:29:00Z</cp:lastPrinted>
  <dcterms:created xsi:type="dcterms:W3CDTF">2022-03-11T08:15:00Z</dcterms:created>
  <dcterms:modified xsi:type="dcterms:W3CDTF">2022-03-11T08:30:00Z</dcterms:modified>
</cp:coreProperties>
</file>