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9E2C9A">
      <w:r>
        <w:t xml:space="preserve">Bonjour les enfants, </w:t>
      </w:r>
    </w:p>
    <w:p w:rsidR="009E2C9A" w:rsidRDefault="009E2C9A">
      <w:r>
        <w:t xml:space="preserve">J’espère qu’hier votre première </w:t>
      </w:r>
      <w:r w:rsidR="003C12D1">
        <w:t>matinée de travail à la maison s</w:t>
      </w:r>
      <w:r>
        <w:t xml:space="preserve">’est bien passée. </w:t>
      </w:r>
    </w:p>
    <w:p w:rsidR="009E2C9A" w:rsidRDefault="009E2C9A">
      <w:r>
        <w:t xml:space="preserve">Aujourd’hui, nous sommes le mardi 17 mars. </w:t>
      </w:r>
    </w:p>
    <w:p w:rsidR="009E2C9A" w:rsidRDefault="009E2C9A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the 17</w:t>
      </w:r>
      <w:r w:rsidRPr="009E2C9A">
        <w:rPr>
          <w:vertAlign w:val="superscript"/>
        </w:rPr>
        <w:t>th</w:t>
      </w:r>
      <w:r>
        <w:t xml:space="preserve"> of </w:t>
      </w:r>
      <w:proofErr w:type="spellStart"/>
      <w:r>
        <w:t>march</w:t>
      </w:r>
      <w:proofErr w:type="spellEnd"/>
      <w:r>
        <w:t xml:space="preserve">. </w:t>
      </w:r>
    </w:p>
    <w:p w:rsidR="009E2C9A" w:rsidRDefault="009E2C9A"/>
    <w:p w:rsidR="009E2C9A" w:rsidRDefault="009E2C9A">
      <w:r>
        <w:t>Voici le programme d</w:t>
      </w:r>
      <w:r w:rsidR="003C12D1">
        <w:t xml:space="preserve">’aujourd’hui </w:t>
      </w:r>
      <w:r>
        <w:t xml:space="preserve">: </w:t>
      </w:r>
    </w:p>
    <w:p w:rsidR="009E2C9A" w:rsidRDefault="009E2C9A"/>
    <w:tbl>
      <w:tblPr>
        <w:tblStyle w:val="Grilledutableau"/>
        <w:tblW w:w="0" w:type="auto"/>
        <w:tblLook w:val="04A0"/>
      </w:tblPr>
      <w:tblGrid>
        <w:gridCol w:w="3123"/>
        <w:gridCol w:w="3122"/>
        <w:gridCol w:w="3123"/>
        <w:gridCol w:w="3123"/>
        <w:gridCol w:w="3123"/>
      </w:tblGrid>
      <w:tr w:rsidR="009E2C9A" w:rsidTr="009E2C9A">
        <w:tc>
          <w:tcPr>
            <w:tcW w:w="3123" w:type="dxa"/>
          </w:tcPr>
          <w:p w:rsidR="009E2C9A" w:rsidRPr="003C12D1" w:rsidRDefault="009E2C9A">
            <w:pPr>
              <w:rPr>
                <w:b/>
              </w:rPr>
            </w:pPr>
            <w:r w:rsidRPr="003C12D1">
              <w:rPr>
                <w:b/>
              </w:rPr>
              <w:t>CE2</w:t>
            </w:r>
          </w:p>
        </w:tc>
        <w:tc>
          <w:tcPr>
            <w:tcW w:w="3122" w:type="dxa"/>
          </w:tcPr>
          <w:p w:rsidR="009E2C9A" w:rsidRDefault="009E2C9A" w:rsidP="009E2C9A">
            <w:r w:rsidRPr="009E2C9A">
              <w:rPr>
                <w:u w:val="single"/>
              </w:rPr>
              <w:t>Correction de la compréhension</w:t>
            </w:r>
            <w:r>
              <w:t xml:space="preserve"> </w:t>
            </w:r>
            <w:r w:rsidRPr="009E2C9A">
              <w:rPr>
                <w:u w:val="single"/>
              </w:rPr>
              <w:t>de lecture</w:t>
            </w:r>
            <w:r>
              <w:t xml:space="preserve"> </w:t>
            </w:r>
            <w:r w:rsidRPr="00A56467">
              <w:rPr>
                <w:sz w:val="24"/>
                <w:szCs w:val="24"/>
              </w:rPr>
              <w:t>«  Un matin d’hiver »</w:t>
            </w:r>
            <w:r>
              <w:rPr>
                <w:sz w:val="24"/>
                <w:szCs w:val="24"/>
              </w:rPr>
              <w:t>. Le document s’appelle « compréhensionce2 correction 1 »</w:t>
            </w:r>
          </w:p>
        </w:tc>
        <w:tc>
          <w:tcPr>
            <w:tcW w:w="3123" w:type="dxa"/>
          </w:tcPr>
          <w:p w:rsidR="009E2C9A" w:rsidRDefault="009E2C9A">
            <w:r w:rsidRPr="009E2C9A">
              <w:rPr>
                <w:u w:val="single"/>
              </w:rPr>
              <w:t>Mathématiques</w:t>
            </w:r>
            <w:r>
              <w:t xml:space="preserve">  </w:t>
            </w:r>
          </w:p>
          <w:p w:rsidR="00145543" w:rsidRDefault="00145543"/>
          <w:p w:rsidR="009E2C9A" w:rsidRDefault="001E1EFA" w:rsidP="00145543">
            <w:r>
              <w:t>Multiplier par 10, 100, 1 000 ex</w:t>
            </w:r>
            <w:r w:rsidR="00145543">
              <w:t xml:space="preserve">ercices </w:t>
            </w:r>
            <w:r>
              <w:t>n°</w:t>
            </w:r>
            <w:r w:rsidR="00145543">
              <w:t xml:space="preserve">1 et 2. </w:t>
            </w:r>
          </w:p>
          <w:p w:rsidR="00145543" w:rsidRDefault="00145543" w:rsidP="00145543">
            <w:r>
              <w:t>Aides : ton tableau numérique + la leçon 23.</w:t>
            </w:r>
          </w:p>
        </w:tc>
        <w:tc>
          <w:tcPr>
            <w:tcW w:w="3123" w:type="dxa"/>
          </w:tcPr>
          <w:p w:rsidR="009E2C9A" w:rsidRDefault="009E2C9A">
            <w:pPr>
              <w:rPr>
                <w:u w:val="single"/>
              </w:rPr>
            </w:pPr>
            <w:r w:rsidRPr="009E2C9A">
              <w:rPr>
                <w:u w:val="single"/>
              </w:rPr>
              <w:t>Etude de la langue</w:t>
            </w:r>
          </w:p>
          <w:p w:rsidR="00145CBD" w:rsidRDefault="00145CBD">
            <w:pPr>
              <w:rPr>
                <w:u w:val="single"/>
              </w:rPr>
            </w:pPr>
          </w:p>
          <w:p w:rsidR="00145CBD" w:rsidRPr="00145CBD" w:rsidRDefault="00145CBD" w:rsidP="00145CBD">
            <w:pPr>
              <w:rPr>
                <w:u w:val="single"/>
              </w:rPr>
            </w:pPr>
            <w:r w:rsidRPr="00145CBD">
              <w:rPr>
                <w:u w:val="single"/>
              </w:rPr>
              <w:t>Les homophones est / et : exercice n°165</w:t>
            </w:r>
          </w:p>
          <w:p w:rsidR="00145CBD" w:rsidRDefault="00145CBD">
            <w:pPr>
              <w:rPr>
                <w:u w:val="single"/>
              </w:rPr>
            </w:pPr>
          </w:p>
          <w:p w:rsidR="003C12D1" w:rsidRPr="009E2C9A" w:rsidRDefault="003C12D1">
            <w:pPr>
              <w:rPr>
                <w:u w:val="single"/>
              </w:rPr>
            </w:pPr>
          </w:p>
        </w:tc>
        <w:tc>
          <w:tcPr>
            <w:tcW w:w="3123" w:type="dxa"/>
          </w:tcPr>
          <w:p w:rsidR="009E2C9A" w:rsidRPr="009E2C9A" w:rsidRDefault="009E2C9A" w:rsidP="009E2C9A">
            <w:pPr>
              <w:rPr>
                <w:u w:val="single"/>
              </w:rPr>
            </w:pPr>
            <w:r w:rsidRPr="009E2C9A">
              <w:rPr>
                <w:u w:val="single"/>
              </w:rPr>
              <w:t>Lecture suivie </w:t>
            </w:r>
          </w:p>
          <w:p w:rsidR="009E2C9A" w:rsidRPr="00A56467" w:rsidRDefault="009E2C9A" w:rsidP="009E2C9A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2</w:t>
            </w:r>
          </w:p>
          <w:p w:rsidR="009E2C9A" w:rsidRDefault="009E2C9A" w:rsidP="009E2C9A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4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  <w:r>
              <w:t xml:space="preserve"> </w:t>
            </w:r>
          </w:p>
        </w:tc>
      </w:tr>
      <w:tr w:rsidR="009E2C9A" w:rsidTr="009E2C9A">
        <w:tc>
          <w:tcPr>
            <w:tcW w:w="3123" w:type="dxa"/>
          </w:tcPr>
          <w:p w:rsidR="009E2C9A" w:rsidRPr="003C12D1" w:rsidRDefault="009E2C9A">
            <w:pPr>
              <w:rPr>
                <w:b/>
              </w:rPr>
            </w:pPr>
            <w:r w:rsidRPr="003C12D1">
              <w:rPr>
                <w:b/>
              </w:rPr>
              <w:t>CM1</w:t>
            </w:r>
          </w:p>
        </w:tc>
        <w:tc>
          <w:tcPr>
            <w:tcW w:w="3122" w:type="dxa"/>
          </w:tcPr>
          <w:p w:rsidR="009E2C9A" w:rsidRDefault="009E2C9A" w:rsidP="009E2C9A">
            <w:r w:rsidRPr="009E2C9A">
              <w:rPr>
                <w:u w:val="single"/>
              </w:rPr>
              <w:t>Correction de la compréhension</w:t>
            </w:r>
            <w:r>
              <w:t xml:space="preserve"> </w:t>
            </w:r>
            <w:r w:rsidRPr="009E2C9A">
              <w:rPr>
                <w:u w:val="single"/>
              </w:rPr>
              <w:t>de lecture</w:t>
            </w:r>
            <w:r>
              <w:t xml:space="preserve"> </w:t>
            </w:r>
            <w:r w:rsidRPr="00A56467">
              <w:rPr>
                <w:sz w:val="24"/>
                <w:szCs w:val="24"/>
              </w:rPr>
              <w:t>« </w:t>
            </w:r>
            <w:r w:rsidRPr="00A56467">
              <w:rPr>
                <w:sz w:val="24"/>
                <w:szCs w:val="24"/>
              </w:rPr>
              <w:t>On a décidé de garder la découverte pour nous </w:t>
            </w:r>
            <w:r w:rsidRPr="00A56467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document s</w:t>
            </w:r>
            <w:r>
              <w:rPr>
                <w:sz w:val="24"/>
                <w:szCs w:val="24"/>
              </w:rPr>
              <w:t xml:space="preserve">’appelle </w:t>
            </w:r>
            <w:r>
              <w:rPr>
                <w:sz w:val="24"/>
                <w:szCs w:val="24"/>
              </w:rPr>
              <w:t>compréhensionc</w:t>
            </w:r>
            <w:r>
              <w:rPr>
                <w:sz w:val="24"/>
                <w:szCs w:val="24"/>
              </w:rPr>
              <w:t>m1</w:t>
            </w:r>
            <w:r>
              <w:rPr>
                <w:sz w:val="24"/>
                <w:szCs w:val="24"/>
              </w:rPr>
              <w:t xml:space="preserve"> correction 1 »</w:t>
            </w:r>
          </w:p>
        </w:tc>
        <w:tc>
          <w:tcPr>
            <w:tcW w:w="3123" w:type="dxa"/>
          </w:tcPr>
          <w:p w:rsidR="009E2C9A" w:rsidRDefault="00145543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7.5pt;margin-top:102.3pt;width:0;height:23.25pt;z-index:251658240;mso-position-horizontal-relative:text;mso-position-vertical-relative:text" o:connectortype="straight"/>
              </w:pict>
            </w:r>
            <w:r w:rsidR="009E2C9A" w:rsidRPr="009E2C9A">
              <w:rPr>
                <w:u w:val="single"/>
              </w:rPr>
              <w:t>Mathématiques</w:t>
            </w:r>
          </w:p>
          <w:p w:rsidR="00145543" w:rsidRDefault="00145543">
            <w:pPr>
              <w:rPr>
                <w:u w:val="single"/>
              </w:rPr>
            </w:pPr>
          </w:p>
          <w:p w:rsidR="00145543" w:rsidRDefault="00145543" w:rsidP="00145543">
            <w:r w:rsidRPr="00145543">
              <w:t xml:space="preserve">La division : les partages équitables </w:t>
            </w:r>
            <w:r>
              <w:t xml:space="preserve"> </w:t>
            </w:r>
            <w:r w:rsidRPr="00145543">
              <w:t>Exercice n°3 p. 62</w:t>
            </w:r>
          </w:p>
          <w:p w:rsidR="00145543" w:rsidRDefault="00145543" w:rsidP="00145543"/>
          <w:p w:rsidR="00145543" w:rsidRDefault="00145543" w:rsidP="003C12D1">
            <w:r>
              <w:rPr>
                <w:noProof/>
                <w:lang w:eastAsia="fr-FR"/>
              </w:rPr>
              <w:pict>
                <v:shape id="_x0000_s1027" type="#_x0000_t32" style="position:absolute;left:0;text-align:left;margin-left:117.5pt;margin-top:43.4pt;width:16.5pt;height:0;z-index:251659264" o:connectortype="straight"/>
              </w:pict>
            </w:r>
            <w:r>
              <w:t>Aide : tu peux écrire la division en ligne ex. 59</w:t>
            </w:r>
            <w:proofErr w:type="gramStart"/>
            <w:r>
              <w:t>=(</w:t>
            </w:r>
            <w:proofErr w:type="gramEnd"/>
            <w:r>
              <w:t xml:space="preserve">9x6)+1 ou debout avec la potence </w:t>
            </w:r>
          </w:p>
        </w:tc>
        <w:tc>
          <w:tcPr>
            <w:tcW w:w="3123" w:type="dxa"/>
          </w:tcPr>
          <w:p w:rsidR="009E2C9A" w:rsidRDefault="009E2C9A">
            <w:pPr>
              <w:rPr>
                <w:u w:val="single"/>
              </w:rPr>
            </w:pPr>
            <w:r w:rsidRPr="009E2C9A">
              <w:rPr>
                <w:u w:val="single"/>
              </w:rPr>
              <w:t>Etude de la langue</w:t>
            </w:r>
          </w:p>
          <w:p w:rsidR="00145CBD" w:rsidRDefault="00145CBD">
            <w:pPr>
              <w:rPr>
                <w:u w:val="single"/>
              </w:rPr>
            </w:pPr>
          </w:p>
          <w:p w:rsidR="00145CBD" w:rsidRPr="00145CBD" w:rsidRDefault="00145CBD" w:rsidP="00145CBD">
            <w:r w:rsidRPr="00145CBD">
              <w:t>Les homophones est / et : exercice n°165</w:t>
            </w:r>
          </w:p>
          <w:p w:rsidR="00145CBD" w:rsidRDefault="00145CBD"/>
        </w:tc>
        <w:tc>
          <w:tcPr>
            <w:tcW w:w="3123" w:type="dxa"/>
          </w:tcPr>
          <w:p w:rsidR="009E2C9A" w:rsidRPr="009E2C9A" w:rsidRDefault="009E2C9A" w:rsidP="00D22ACC">
            <w:pPr>
              <w:rPr>
                <w:u w:val="single"/>
              </w:rPr>
            </w:pPr>
            <w:r w:rsidRPr="009E2C9A">
              <w:rPr>
                <w:u w:val="single"/>
              </w:rPr>
              <w:t>Lecture suivie </w:t>
            </w:r>
          </w:p>
          <w:p w:rsidR="009E2C9A" w:rsidRPr="00A56467" w:rsidRDefault="009E2C9A" w:rsidP="00D22ACC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2</w:t>
            </w:r>
          </w:p>
          <w:p w:rsidR="009E2C9A" w:rsidRDefault="009E2C9A" w:rsidP="00D22ACC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5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  <w:r>
              <w:t xml:space="preserve"> </w:t>
            </w:r>
          </w:p>
        </w:tc>
      </w:tr>
      <w:tr w:rsidR="009E2C9A" w:rsidTr="009E2C9A">
        <w:tc>
          <w:tcPr>
            <w:tcW w:w="3123" w:type="dxa"/>
          </w:tcPr>
          <w:p w:rsidR="009E2C9A" w:rsidRPr="003C12D1" w:rsidRDefault="009E2C9A">
            <w:pPr>
              <w:rPr>
                <w:b/>
              </w:rPr>
            </w:pPr>
            <w:r w:rsidRPr="003C12D1">
              <w:rPr>
                <w:b/>
              </w:rPr>
              <w:t>CM2</w:t>
            </w:r>
          </w:p>
        </w:tc>
        <w:tc>
          <w:tcPr>
            <w:tcW w:w="3122" w:type="dxa"/>
          </w:tcPr>
          <w:p w:rsidR="009E2C9A" w:rsidRDefault="009E2C9A" w:rsidP="009E2C9A">
            <w:r w:rsidRPr="009E2C9A">
              <w:rPr>
                <w:u w:val="single"/>
              </w:rPr>
              <w:t>Correction de la compréhension</w:t>
            </w:r>
            <w:r>
              <w:t xml:space="preserve"> </w:t>
            </w:r>
            <w:r w:rsidRPr="009E2C9A">
              <w:rPr>
                <w:u w:val="single"/>
              </w:rPr>
              <w:t>de lecture</w:t>
            </w:r>
            <w:r>
              <w:t xml:space="preserve"> </w:t>
            </w:r>
            <w:r w:rsidRPr="00A56467">
              <w:rPr>
                <w:sz w:val="24"/>
                <w:szCs w:val="24"/>
              </w:rPr>
              <w:t>«  Le soldat et la danseuse </w:t>
            </w:r>
            <w:r w:rsidRPr="00A56467">
              <w:rPr>
                <w:sz w:val="24"/>
                <w:szCs w:val="24"/>
              </w:rPr>
              <w:t> »</w:t>
            </w:r>
            <w:r>
              <w:rPr>
                <w:sz w:val="24"/>
                <w:szCs w:val="24"/>
              </w:rPr>
              <w:t>. Le document s’appelle « compréhensionc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 correction 1 »</w:t>
            </w:r>
          </w:p>
        </w:tc>
        <w:tc>
          <w:tcPr>
            <w:tcW w:w="3123" w:type="dxa"/>
          </w:tcPr>
          <w:p w:rsidR="009E2C9A" w:rsidRDefault="009E2C9A">
            <w:pPr>
              <w:rPr>
                <w:u w:val="single"/>
              </w:rPr>
            </w:pPr>
            <w:r w:rsidRPr="009E2C9A">
              <w:rPr>
                <w:u w:val="single"/>
              </w:rPr>
              <w:t>Mathématiques</w:t>
            </w:r>
          </w:p>
          <w:p w:rsidR="003C12D1" w:rsidRDefault="003C12D1">
            <w:pPr>
              <w:rPr>
                <w:u w:val="single"/>
              </w:rPr>
            </w:pPr>
          </w:p>
          <w:p w:rsidR="003C12D1" w:rsidRDefault="003C12D1">
            <w:r w:rsidRPr="003C12D1">
              <w:t>La proportionnalité : exercices n° 1-2-3</w:t>
            </w:r>
          </w:p>
          <w:p w:rsidR="003C12D1" w:rsidRDefault="003C12D1"/>
          <w:p w:rsidR="003C12D1" w:rsidRDefault="003C12D1">
            <w:r>
              <w:t>Aide : pense au schéma du type</w:t>
            </w:r>
          </w:p>
          <w:p w:rsidR="003C12D1" w:rsidRDefault="003C12D1"/>
          <w:p w:rsidR="003C12D1" w:rsidRPr="003C12D1" w:rsidRDefault="003C12D1" w:rsidP="003C12D1">
            <w:r>
              <w:rPr>
                <w:noProof/>
                <w:lang w:eastAsia="fr-FR"/>
              </w:rPr>
              <w:pict>
                <v:shape id="_x0000_s1028" type="#_x0000_t32" style="position:absolute;left:0;text-align:left;margin-left:44.75pt;margin-top:7.7pt;width:33pt;height:0;z-index:251660288" o:connectortype="straight">
                  <v:stroke endarrow="block"/>
                </v:shape>
              </w:pict>
            </w:r>
            <w:r>
              <w:t>3 bidons                  6 euros</w:t>
            </w:r>
          </w:p>
        </w:tc>
        <w:tc>
          <w:tcPr>
            <w:tcW w:w="3123" w:type="dxa"/>
          </w:tcPr>
          <w:p w:rsidR="009E2C9A" w:rsidRDefault="009E2C9A">
            <w:pPr>
              <w:rPr>
                <w:u w:val="single"/>
              </w:rPr>
            </w:pPr>
            <w:r w:rsidRPr="009E2C9A">
              <w:rPr>
                <w:u w:val="single"/>
              </w:rPr>
              <w:t>Etude de la langue</w:t>
            </w:r>
          </w:p>
          <w:p w:rsidR="00145CBD" w:rsidRDefault="00145CBD">
            <w:pPr>
              <w:rPr>
                <w:u w:val="single"/>
              </w:rPr>
            </w:pPr>
          </w:p>
          <w:p w:rsidR="00145CBD" w:rsidRPr="00145CBD" w:rsidRDefault="00145CBD">
            <w:r w:rsidRPr="00145CBD">
              <w:t>Les homophones est / et : exercice n°165</w:t>
            </w:r>
          </w:p>
          <w:p w:rsidR="00145CBD" w:rsidRDefault="00145CBD">
            <w:pPr>
              <w:rPr>
                <w:u w:val="single"/>
              </w:rPr>
            </w:pPr>
          </w:p>
          <w:p w:rsidR="00145CBD" w:rsidRDefault="00145CBD"/>
        </w:tc>
        <w:tc>
          <w:tcPr>
            <w:tcW w:w="3123" w:type="dxa"/>
          </w:tcPr>
          <w:p w:rsidR="009E2C9A" w:rsidRPr="009E2C9A" w:rsidRDefault="009E2C9A" w:rsidP="00D22ACC">
            <w:pPr>
              <w:rPr>
                <w:u w:val="single"/>
              </w:rPr>
            </w:pPr>
            <w:r w:rsidRPr="009E2C9A">
              <w:rPr>
                <w:u w:val="single"/>
              </w:rPr>
              <w:t>Lecture suivie </w:t>
            </w:r>
          </w:p>
          <w:p w:rsidR="009E2C9A" w:rsidRPr="00A56467" w:rsidRDefault="009E2C9A" w:rsidP="00D22ACC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 xml:space="preserve"> » chapitre </w:t>
            </w:r>
            <w:r>
              <w:rPr>
                <w:sz w:val="24"/>
                <w:szCs w:val="24"/>
              </w:rPr>
              <w:t>2</w:t>
            </w:r>
          </w:p>
          <w:p w:rsidR="009E2C9A" w:rsidRDefault="009E2C9A" w:rsidP="00D22ACC">
            <w:r w:rsidRPr="00A56467">
              <w:rPr>
                <w:sz w:val="24"/>
                <w:szCs w:val="24"/>
              </w:rPr>
              <w:t xml:space="preserve">Tu peux commencer à répondre à quelques questions en ligne sur le site </w:t>
            </w:r>
            <w:hyperlink r:id="rId6" w:history="1">
              <w:r w:rsidRPr="00A56467">
                <w:rPr>
                  <w:rStyle w:val="Lienhypertexte"/>
                  <w:sz w:val="24"/>
                  <w:szCs w:val="24"/>
                </w:rPr>
                <w:t>https://rallye-lecture.fr/roman-en-garde-duramor/</w:t>
              </w:r>
            </w:hyperlink>
            <w:r>
              <w:t xml:space="preserve"> </w:t>
            </w:r>
          </w:p>
        </w:tc>
      </w:tr>
    </w:tbl>
    <w:p w:rsidR="009E2C9A" w:rsidRDefault="009E2C9A"/>
    <w:sectPr w:rsidR="009E2C9A" w:rsidSect="009E2C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C9A"/>
    <w:rsid w:val="00145543"/>
    <w:rsid w:val="00145CBD"/>
    <w:rsid w:val="001E1EFA"/>
    <w:rsid w:val="003C12D1"/>
    <w:rsid w:val="004E4BA5"/>
    <w:rsid w:val="005527CF"/>
    <w:rsid w:val="005A0591"/>
    <w:rsid w:val="008F15A8"/>
    <w:rsid w:val="009E2C9A"/>
    <w:rsid w:val="00D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C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E2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lye-lecture.fr/roman-en-garde-duramor/" TargetMode="External"/><Relationship Id="rId5" Type="http://schemas.openxmlformats.org/officeDocument/2006/relationships/hyperlink" Target="https://rallye-lecture.fr/roman-en-garde-duramor/" TargetMode="External"/><Relationship Id="rId4" Type="http://schemas.openxmlformats.org/officeDocument/2006/relationships/hyperlink" Target="https://rallye-lecture.fr/roman-en-garde-duramo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2020-03-16T09:42:00Z</dcterms:created>
  <dcterms:modified xsi:type="dcterms:W3CDTF">2020-03-16T10:37:00Z</dcterms:modified>
</cp:coreProperties>
</file>