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E2" w:rsidRPr="001C1BE2" w:rsidRDefault="001C1BE2" w:rsidP="001C1BE2">
      <w:pPr>
        <w:jc w:val="center"/>
        <w:rPr>
          <w:b/>
          <w:sz w:val="36"/>
          <w:szCs w:val="36"/>
        </w:rPr>
      </w:pPr>
      <w:r w:rsidRPr="001C1BE2">
        <w:rPr>
          <w:b/>
          <w:sz w:val="36"/>
          <w:szCs w:val="36"/>
        </w:rPr>
        <w:t>Mandalas de style mauresque</w:t>
      </w:r>
    </w:p>
    <w:p w:rsidR="001C1BE2" w:rsidRDefault="001C1BE2"/>
    <w:p w:rsidR="001C1BE2" w:rsidRDefault="001C1BE2"/>
    <w:p w:rsidR="008F15A8" w:rsidRDefault="001C1BE2">
      <w:r>
        <w:rPr>
          <w:noProof/>
          <w:lang w:eastAsia="fr-FR"/>
        </w:rPr>
        <w:drawing>
          <wp:inline distT="0" distB="0" distL="0" distR="0">
            <wp:extent cx="5760720" cy="7967519"/>
            <wp:effectExtent l="19050" t="0" r="0" b="0"/>
            <wp:docPr id="1" name="Image 1" descr="Inspiration Maroc (avec images) | Colo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iration Maroc (avec images) | Colori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BE2" w:rsidRDefault="001C1BE2"/>
    <w:p w:rsidR="001C1BE2" w:rsidRDefault="001C1BE2"/>
    <w:p w:rsidR="001C1BE2" w:rsidRDefault="001C1BE2"/>
    <w:p w:rsidR="001C1BE2" w:rsidRDefault="001C1BE2"/>
    <w:p w:rsidR="001C1BE2" w:rsidRDefault="001C1BE2"/>
    <w:p w:rsidR="001C1BE2" w:rsidRDefault="001C1BE2"/>
    <w:p w:rsidR="001C1BE2" w:rsidRDefault="001C1BE2"/>
    <w:p w:rsidR="001C1BE2" w:rsidRDefault="001C1BE2">
      <w:r>
        <w:rPr>
          <w:noProof/>
          <w:lang w:eastAsia="fr-FR"/>
        </w:rPr>
        <w:drawing>
          <wp:inline distT="0" distB="0" distL="0" distR="0">
            <wp:extent cx="5711350" cy="7596000"/>
            <wp:effectExtent l="19050" t="0" r="3650" b="0"/>
            <wp:docPr id="4" name="Image 4" descr="Les 41 meilleures images de motifs mauresque, perses, marocai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s 41 meilleures images de motifs mauresque, perses, marocains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350" cy="75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BE2" w:rsidRDefault="001C1BE2"/>
    <w:p w:rsidR="001C1BE2" w:rsidRDefault="001C1BE2">
      <w:r>
        <w:rPr>
          <w:noProof/>
          <w:lang w:eastAsia="fr-FR"/>
        </w:rPr>
        <w:lastRenderedPageBreak/>
        <w:drawing>
          <wp:inline distT="0" distB="0" distL="0" distR="0">
            <wp:extent cx="5826527" cy="7740000"/>
            <wp:effectExtent l="19050" t="0" r="2773" b="0"/>
            <wp:docPr id="7" name="Image 7" descr="Les 41 meilleures images de motifs mauresque, perses, marocai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s 41 meilleures images de motifs mauresque, perses, marocains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527" cy="77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BE2" w:rsidRDefault="001C1BE2"/>
    <w:p w:rsidR="001C1BE2" w:rsidRDefault="001C1BE2"/>
    <w:p w:rsidR="001C1BE2" w:rsidRDefault="001C1BE2"/>
    <w:p w:rsidR="001C1BE2" w:rsidRDefault="001C1BE2"/>
    <w:p w:rsidR="001C1BE2" w:rsidRDefault="001C1BE2"/>
    <w:p w:rsidR="001C1BE2" w:rsidRDefault="001C1BE2"/>
    <w:p w:rsidR="001C1BE2" w:rsidRDefault="001C1BE2"/>
    <w:p w:rsidR="001C1BE2" w:rsidRDefault="001C1BE2"/>
    <w:p w:rsidR="001C1BE2" w:rsidRDefault="001C1BE2"/>
    <w:p w:rsidR="001C1BE2" w:rsidRDefault="001C1BE2"/>
    <w:p w:rsidR="001C1BE2" w:rsidRDefault="001C1BE2"/>
    <w:p w:rsidR="001C1BE2" w:rsidRDefault="001C1BE2"/>
    <w:sectPr w:rsidR="001C1BE2" w:rsidSect="001C1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1BE2"/>
    <w:rsid w:val="001C1BE2"/>
    <w:rsid w:val="004211F0"/>
    <w:rsid w:val="004E4BA5"/>
    <w:rsid w:val="005A0591"/>
    <w:rsid w:val="008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1B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2020-05-25T13:42:00Z</dcterms:created>
  <dcterms:modified xsi:type="dcterms:W3CDTF">2020-05-25T13:54:00Z</dcterms:modified>
</cp:coreProperties>
</file>