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CF83FD"/>
          <w:spacing w:val="0"/>
          <w:position w:val="0"/>
          <w:sz w:val="32"/>
          <w:shd w:fill="auto" w:val="clear"/>
        </w:rPr>
      </w:pPr>
      <w:r>
        <w:object w:dxaOrig="2764" w:dyaOrig="734">
          <v:rect xmlns:o="urn:schemas-microsoft-com:office:office" xmlns:v="urn:schemas-microsoft-com:vml" id="rectole0000000000" style="width:138.200000pt;height:36.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b/>
          <w:color w:val="auto"/>
          <w:spacing w:val="0"/>
          <w:position w:val="0"/>
          <w:sz w:val="36"/>
          <w:shd w:fill="auto" w:val="clear"/>
        </w:rPr>
        <w:tab/>
        <w:tab/>
      </w:r>
      <w:r>
        <w:rPr>
          <w:rFonts w:ascii="Calibri" w:hAnsi="Calibri" w:cs="Calibri" w:eastAsia="Calibri"/>
          <w:b/>
          <w:color w:val="CF83FD"/>
          <w:spacing w:val="0"/>
          <w:position w:val="0"/>
          <w:sz w:val="40"/>
          <w:shd w:fill="auto" w:val="clear"/>
        </w:rPr>
        <w:t xml:space="preserve">REPAS SCOLAIRES RESTAURANTS SATELLITES</w:t>
      </w:r>
    </w:p>
    <w:tbl>
      <w:tblPr/>
      <w:tblGrid>
        <w:gridCol w:w="2494"/>
        <w:gridCol w:w="2501"/>
        <w:gridCol w:w="2372"/>
        <w:gridCol w:w="2579"/>
        <w:gridCol w:w="2596"/>
        <w:gridCol w:w="2810"/>
      </w:tblGrid>
      <w:tr>
        <w:trPr>
          <w:trHeight w:val="567" w:hRule="auto"/>
          <w:jc w:val="left"/>
        </w:trPr>
        <w:tc>
          <w:tcPr>
            <w:tcW w:w="249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048" w:type="dxa"/>
            <w:gridSpan w:val="4"/>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SEMAINE 42 : du 12 au 16 octobre 2015</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67" w:hRule="auto"/>
          <w:jc w:val="left"/>
        </w:trPr>
        <w:tc>
          <w:tcPr>
            <w:tcW w:w="2494"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LUNDI 12</w:t>
            </w:r>
          </w:p>
        </w:tc>
        <w:tc>
          <w:tcPr>
            <w:tcW w:w="2501"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MARDI 13</w:t>
            </w:r>
          </w:p>
        </w:tc>
        <w:tc>
          <w:tcPr>
            <w:tcW w:w="2372"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MERCREDI 14</w:t>
            </w:r>
          </w:p>
        </w:tc>
        <w:tc>
          <w:tcPr>
            <w:tcW w:w="2579"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JEUDI 15</w:t>
            </w:r>
          </w:p>
        </w:tc>
        <w:tc>
          <w:tcPr>
            <w:tcW w:w="2596" w:type="dxa"/>
            <w:tcBorders>
              <w:top w:val="single" w:color="000000" w:sz="4"/>
              <w:left w:val="single" w:color="000000" w:sz="4"/>
              <w:bottom w:val="single" w:color="000000" w:sz="4"/>
              <w:right w:val="single" w:color="000000" w:sz="4"/>
            </w:tcBorders>
            <w:shd w:color="auto" w:fill="ffffb9"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8"/>
                <w:shd w:fill="auto" w:val="clear"/>
              </w:rPr>
              <w:t xml:space="preserve">VENDREDI  16</w:t>
            </w: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49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Céleri rémoulade</w:t>
            </w:r>
          </w:p>
          <w:p>
            <w:pPr>
              <w:spacing w:before="0" w:after="0" w:line="240"/>
              <w:ind w:right="0" w:left="0" w:firstLine="0"/>
              <w:jc w:val="center"/>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Cordon Bleu</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Petits pois</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Fromage blanc</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Confiture</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spacing w:val="0"/>
                <w:position w:val="0"/>
                <w:shd w:fill="auto" w:val="clear"/>
              </w:rPr>
            </w:pPr>
            <w:r>
              <w:object w:dxaOrig="1267" w:dyaOrig="949">
                <v:rect xmlns:o="urn:schemas-microsoft-com:office:office" xmlns:v="urn:schemas-microsoft-com:vml" id="rectole0000000001" style="width:63.350000pt;height:47.4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tc>
        <w:tc>
          <w:tcPr>
            <w:tcW w:w="250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984806"/>
                <w:spacing w:val="0"/>
                <w:position w:val="0"/>
                <w:sz w:val="20"/>
                <w:shd w:fill="auto" w:val="clear"/>
              </w:rPr>
            </w:pPr>
            <w:r>
              <w:rPr>
                <w:rFonts w:ascii="Verdana" w:hAnsi="Verdana" w:cs="Verdana" w:eastAsia="Verdana"/>
                <w:b/>
                <w:color w:val="984806"/>
                <w:spacing w:val="0"/>
                <w:position w:val="0"/>
                <w:sz w:val="20"/>
                <w:shd w:fill="auto" w:val="clear"/>
              </w:rPr>
              <w:t xml:space="preserve">Taboulé</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object w:dxaOrig="1065" w:dyaOrig="709">
                <v:rect xmlns:o="urn:schemas-microsoft-com:office:office" xmlns:v="urn:schemas-microsoft-com:vml" id="rectole0000000002" style="width:53.250000pt;height:35.4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Chipolatas de volaille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        </w:t>
            </w: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Printanière de légumes</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Mousse chocolat au lait</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Biscuit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shd w:fill="auto" w:val="clear"/>
              </w:rPr>
            </w:pPr>
          </w:p>
        </w:tc>
        <w:tc>
          <w:tcPr>
            <w:tcW w:w="237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Haricots verts vinaigrette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Rôti de porc sauce moutarde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984806"/>
                <w:spacing w:val="0"/>
                <w:position w:val="0"/>
                <w:sz w:val="20"/>
                <w:shd w:fill="auto" w:val="clear"/>
              </w:rPr>
            </w:pPr>
          </w:p>
          <w:p>
            <w:pPr>
              <w:spacing w:before="0" w:after="0" w:line="240"/>
              <w:ind w:right="0" w:left="0" w:firstLine="0"/>
              <w:jc w:val="center"/>
              <w:rPr>
                <w:rFonts w:ascii="Verdana" w:hAnsi="Verdana" w:cs="Verdana" w:eastAsia="Verdana"/>
                <w:b/>
                <w:color w:val="92D050"/>
                <w:spacing w:val="0"/>
                <w:position w:val="0"/>
                <w:sz w:val="20"/>
                <w:shd w:fill="auto" w:val="clear"/>
              </w:rPr>
            </w:pPr>
            <w:r>
              <w:rPr>
                <w:rFonts w:ascii="Verdana" w:hAnsi="Verdana" w:cs="Verdana" w:eastAsia="Verdana"/>
                <w:b/>
                <w:color w:val="92D050"/>
                <w:spacing w:val="0"/>
                <w:position w:val="0"/>
                <w:sz w:val="20"/>
                <w:shd w:fill="auto" w:val="clear"/>
              </w:rPr>
              <w:t xml:space="preserve">Choux-fleurs persillés</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Edam</w:t>
            </w:r>
          </w:p>
          <w:p>
            <w:pPr>
              <w:spacing w:before="0" w:after="0" w:line="240"/>
              <w:ind w:right="0" w:left="0" w:firstLine="0"/>
              <w:jc w:val="center"/>
              <w:rPr>
                <w:rFonts w:ascii="Verdana" w:hAnsi="Verdana" w:cs="Verdana" w:eastAsia="Verdana"/>
                <w:b/>
                <w:color w:val="00B0F0"/>
                <w:spacing w:val="0"/>
                <w:position w:val="0"/>
                <w:sz w:val="20"/>
                <w:shd w:fill="auto" w:val="clear"/>
              </w:rPr>
            </w:pPr>
            <w:r>
              <w:object w:dxaOrig="1267" w:dyaOrig="840">
                <v:rect xmlns:o="urn:schemas-microsoft-com:office:office" xmlns:v="urn:schemas-microsoft-com:vml" id="rectole0000000003" style="width:63.350000pt;height:42.0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spacing w:val="0"/>
                <w:position w:val="0"/>
                <w:shd w:fill="auto" w:val="clear"/>
              </w:rPr>
            </w:pPr>
          </w:p>
        </w:tc>
        <w:tc>
          <w:tcPr>
            <w:tcW w:w="257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Carottes râpées Bio </w:t>
            </w: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984806"/>
                <w:spacing w:val="0"/>
                <w:position w:val="0"/>
                <w:sz w:val="20"/>
                <w:shd w:fill="auto" w:val="clear"/>
              </w:rPr>
              <w:t xml:space="preserve">Pâtes</w:t>
            </w:r>
            <w:r>
              <w:rPr>
                <w:rFonts w:ascii="Verdana" w:hAnsi="Verdana" w:cs="Verdana" w:eastAsia="Verdana"/>
                <w:b/>
                <w:color w:val="FF0000"/>
                <w:spacing w:val="0"/>
                <w:position w:val="0"/>
                <w:sz w:val="20"/>
                <w:shd w:fill="auto" w:val="clear"/>
              </w:rPr>
              <w:t xml:space="preserve"> Carbonara</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Salade verte</w:t>
            </w:r>
          </w:p>
          <w:p>
            <w:pPr>
              <w:spacing w:before="0" w:after="0" w:line="240"/>
              <w:ind w:right="0" w:left="0" w:firstLine="0"/>
              <w:jc w:val="center"/>
              <w:rPr>
                <w:rFonts w:ascii="Verdana" w:hAnsi="Verdana" w:cs="Verdana" w:eastAsia="Verdana"/>
                <w:b/>
                <w:color w:val="auto"/>
                <w:spacing w:val="0"/>
                <w:position w:val="0"/>
                <w:sz w:val="20"/>
                <w:shd w:fill="auto" w:val="clear"/>
              </w:rPr>
            </w:pPr>
            <w:r>
              <w:object w:dxaOrig="1252" w:dyaOrig="1252">
                <v:rect xmlns:o="urn:schemas-microsoft-com:office:office" xmlns:v="urn:schemas-microsoft-com:vml" id="rectole0000000004" style="width:62.600000pt;height:62.6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Yaourt de la Bazinière</w:t>
            </w:r>
          </w:p>
          <w:p>
            <w:pPr>
              <w:spacing w:before="0" w:after="0" w:line="240"/>
              <w:ind w:right="0" w:left="0" w:firstLine="0"/>
              <w:jc w:val="center"/>
              <w:rPr>
                <w:spacing w:val="0"/>
                <w:position w:val="0"/>
                <w:shd w:fill="auto" w:val="clear"/>
              </w:rPr>
            </w:pPr>
          </w:p>
        </w:tc>
        <w:tc>
          <w:tcPr>
            <w:tcW w:w="2596"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Terrine de porc</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Risotto</w:t>
            </w:r>
          </w:p>
          <w:p>
            <w:pPr>
              <w:spacing w:before="0" w:after="0" w:line="240"/>
              <w:ind w:right="0" w:left="0" w:firstLine="0"/>
              <w:jc w:val="center"/>
              <w:rPr>
                <w:rFonts w:ascii="Verdana" w:hAnsi="Verdana" w:cs="Verdana" w:eastAsia="Verdana"/>
                <w:b/>
                <w:color w:val="FF0000"/>
                <w:spacing w:val="0"/>
                <w:position w:val="0"/>
                <w:sz w:val="20"/>
                <w:shd w:fill="auto" w:val="clear"/>
              </w:rPr>
            </w:pPr>
            <w:r>
              <w:rPr>
                <w:rFonts w:ascii="Verdana" w:hAnsi="Verdana" w:cs="Verdana" w:eastAsia="Verdana"/>
                <w:b/>
                <w:color w:val="FF0000"/>
                <w:spacing w:val="0"/>
                <w:position w:val="0"/>
                <w:sz w:val="20"/>
                <w:shd w:fill="auto" w:val="clear"/>
              </w:rPr>
              <w:t xml:space="preserve">(moules-poisson)</w:t>
            </w: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object w:dxaOrig="1065" w:dyaOrig="740">
                <v:rect xmlns:o="urn:schemas-microsoft-com:office:office" xmlns:v="urn:schemas-microsoft-com:vml" id="rectole0000000005" style="width:53.250000pt;height:37.0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Verdana" w:hAnsi="Verdana" w:cs="Verdana" w:eastAsia="Verdana"/>
                <w:b/>
                <w:color w:val="auto"/>
                <w:spacing w:val="0"/>
                <w:position w:val="0"/>
                <w:sz w:val="20"/>
                <w:shd w:fill="auto" w:val="clear"/>
              </w:rPr>
              <w:t xml:space="preserve"> </w:t>
            </w:r>
            <w:r>
              <w:object w:dxaOrig="1022" w:dyaOrig="832">
                <v:rect xmlns:o="urn:schemas-microsoft-com:office:office" xmlns:v="urn:schemas-microsoft-com:vml" id="rectole0000000006" style="width:51.100000pt;height:41.6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p>
          <w:p>
            <w:pPr>
              <w:spacing w:before="0" w:after="0" w:line="240"/>
              <w:ind w:right="0" w:left="0" w:firstLine="0"/>
              <w:jc w:val="left"/>
              <w:rPr>
                <w:rFonts w:ascii="Verdana" w:hAnsi="Verdana" w:cs="Verdana" w:eastAsia="Verdana"/>
                <w:b/>
                <w:color w:val="92D050"/>
                <w:spacing w:val="0"/>
                <w:position w:val="0"/>
                <w:sz w:val="20"/>
                <w:shd w:fill="auto" w:val="clear"/>
              </w:rPr>
            </w:pPr>
          </w:p>
          <w:p>
            <w:pPr>
              <w:spacing w:before="0" w:after="0" w:line="240"/>
              <w:ind w:right="0" w:left="0" w:firstLine="0"/>
              <w:jc w:val="center"/>
              <w:rPr>
                <w:rFonts w:ascii="Verdana" w:hAnsi="Verdana" w:cs="Verdana" w:eastAsia="Verdana"/>
                <w:b/>
                <w:color w:val="FF000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F0"/>
                <w:spacing w:val="0"/>
                <w:position w:val="0"/>
                <w:sz w:val="20"/>
                <w:shd w:fill="auto" w:val="clear"/>
              </w:rPr>
            </w:pPr>
            <w:r>
              <w:rPr>
                <w:rFonts w:ascii="Verdana" w:hAnsi="Verdana" w:cs="Verdana" w:eastAsia="Verdana"/>
                <w:b/>
                <w:color w:val="00B0F0"/>
                <w:spacing w:val="0"/>
                <w:position w:val="0"/>
                <w:sz w:val="20"/>
                <w:shd w:fill="auto" w:val="clear"/>
              </w:rPr>
              <w:t xml:space="preserve">Petit Cotentin</w:t>
            </w:r>
          </w:p>
          <w:p>
            <w:pPr>
              <w:spacing w:before="0" w:after="0" w:line="240"/>
              <w:ind w:right="0" w:left="0" w:firstLine="0"/>
              <w:jc w:val="center"/>
              <w:rPr>
                <w:rFonts w:ascii="Verdana" w:hAnsi="Verdana" w:cs="Verdana" w:eastAsia="Verdana"/>
                <w:b/>
                <w:color w:val="00B0F0"/>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w:t>
            </w: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auto"/>
                <w:spacing w:val="0"/>
                <w:position w:val="0"/>
                <w:sz w:val="20"/>
                <w:shd w:fill="auto" w:val="clear"/>
              </w:rPr>
            </w:pPr>
          </w:p>
          <w:p>
            <w:pPr>
              <w:spacing w:before="0" w:after="0" w:line="240"/>
              <w:ind w:right="0" w:left="0" w:firstLine="0"/>
              <w:jc w:val="center"/>
              <w:rPr>
                <w:rFonts w:ascii="Verdana" w:hAnsi="Verdana" w:cs="Verdana" w:eastAsia="Verdana"/>
                <w:b/>
                <w:color w:val="00B050"/>
                <w:spacing w:val="0"/>
                <w:position w:val="0"/>
                <w:sz w:val="20"/>
                <w:shd w:fill="auto" w:val="clear"/>
              </w:rPr>
            </w:pPr>
            <w:r>
              <w:rPr>
                <w:rFonts w:ascii="Verdana" w:hAnsi="Verdana" w:cs="Verdana" w:eastAsia="Verdana"/>
                <w:b/>
                <w:color w:val="00B050"/>
                <w:spacing w:val="0"/>
                <w:position w:val="0"/>
                <w:sz w:val="20"/>
                <w:shd w:fill="auto" w:val="clear"/>
              </w:rPr>
              <w:t xml:space="preserve">Fruit</w:t>
            </w:r>
          </w:p>
          <w:p>
            <w:pPr>
              <w:spacing w:before="0" w:after="0" w:line="240"/>
              <w:ind w:right="0" w:left="0" w:firstLine="0"/>
              <w:jc w:val="center"/>
              <w:rPr>
                <w:spacing w:val="0"/>
                <w:position w:val="0"/>
                <w:shd w:fill="auto" w:val="clear"/>
              </w:rPr>
            </w:pPr>
          </w:p>
        </w:tc>
        <w:tc>
          <w:tcPr>
            <w:tcW w:w="281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p>
          <w:tbl>
            <w:tblPr/>
            <w:tblGrid>
              <w:gridCol w:w="2584"/>
            </w:tblGrid>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Légende</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b/>
                      <w:color w:val="92D050"/>
                      <w:spacing w:val="0"/>
                      <w:position w:val="0"/>
                      <w:sz w:val="20"/>
                      <w:shd w:fill="auto" w:val="clear"/>
                    </w:rPr>
                  </w:pPr>
                  <w:r>
                    <w:rPr>
                      <w:rFonts w:ascii="Calibri" w:hAnsi="Calibri" w:cs="Calibri" w:eastAsia="Calibri"/>
                      <w:b/>
                      <w:color w:val="92D050"/>
                      <w:spacing w:val="0"/>
                      <w:position w:val="0"/>
                      <w:sz w:val="20"/>
                      <w:shd w:fill="auto" w:val="clear"/>
                    </w:rPr>
                    <w:t xml:space="preserve">Fruits et légumes cuits</w:t>
                  </w:r>
                </w:p>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B050"/>
                      <w:spacing w:val="0"/>
                      <w:position w:val="0"/>
                      <w:sz w:val="20"/>
                      <w:shd w:fill="auto" w:val="clear"/>
                    </w:rPr>
                    <w:t xml:space="preserve">Fruits et légumes crus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FF0000"/>
                      <w:spacing w:val="0"/>
                      <w:position w:val="0"/>
                      <w:sz w:val="22"/>
                      <w:shd w:fill="auto" w:val="clear"/>
                    </w:rPr>
                    <w:t xml:space="preserve">Viande-Poisson-Œufs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984806"/>
                      <w:spacing w:val="0"/>
                      <w:position w:val="0"/>
                      <w:sz w:val="22"/>
                      <w:shd w:fill="auto" w:val="clear"/>
                    </w:rPr>
                    <w:t xml:space="preserve">Féculents (pâtes…)</w:t>
                  </w:r>
                </w:p>
              </w:tc>
            </w:tr>
            <w:tr>
              <w:trPr>
                <w:trHeight w:val="251" w:hRule="auto"/>
                <w:jc w:val="left"/>
              </w:trPr>
              <w:tc>
                <w:tcPr>
                  <w:tcW w:w="2584"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z w:val="22"/>
                      <w:shd w:fill="auto" w:val="clear"/>
                    </w:rPr>
                  </w:pPr>
                  <w:r>
                    <w:rPr>
                      <w:rFonts w:ascii="Calibri" w:hAnsi="Calibri" w:cs="Calibri" w:eastAsia="Calibri"/>
                      <w:color w:val="00B0F0"/>
                      <w:spacing w:val="0"/>
                      <w:position w:val="0"/>
                      <w:sz w:val="22"/>
                      <w:shd w:fill="auto" w:val="clear"/>
                    </w:rPr>
                    <w:t xml:space="preserve">Produits laitiers</w:t>
                  </w:r>
                </w:p>
              </w:tc>
            </w:tr>
          </w:tbl>
          <w:p>
            <w:pPr>
              <w:spacing w:before="0" w:after="0" w:line="240"/>
              <w:ind w:right="0" w:left="0" w:firstLine="0"/>
              <w:jc w:val="left"/>
              <w:rPr>
                <w:rFonts w:ascii="Calibri" w:hAnsi="Calibri" w:cs="Calibri" w:eastAsia="Calibri"/>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Ces menus sont prévus sous réserve d’approvisionnement. Merci de votre compréhension. Vos commentaires sont les bienvenus. Ils nous permettront de mieux vous servir. Nos viandes sont en provenance de l’Union européenne (UE) et de France le plus souvent.</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Du BIO dans votre assiette : SARCEL a entamé cette démarche et entend l’amplifier. Actuellement, toutes les légumineuses, mais également certains légumes, sont frappés du label  AB.</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6.wmf" Id="docRId13" Type="http://schemas.openxmlformats.org/officeDocument/2006/relationships/image"/><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numbering.xml" Id="docRId14" Type="http://schemas.openxmlformats.org/officeDocument/2006/relationships/numbering"/><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styles.xml" Id="docRId15" Type="http://schemas.openxmlformats.org/officeDocument/2006/relationships/styles"/><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embeddings/oleObject6.bin" Id="docRId12" Type="http://schemas.openxmlformats.org/officeDocument/2006/relationships/oleObject"/><Relationship Target="embeddings/oleObject2.bin" Id="docRId4" Type="http://schemas.openxmlformats.org/officeDocument/2006/relationships/oleObject"/><Relationship Target="embeddings/oleObject4.bin" Id="docRId8" Type="http://schemas.openxmlformats.org/officeDocument/2006/relationships/oleObject"/></Relationships>
</file>